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2C1EF" w14:textId="77777777" w:rsidR="001F67C3" w:rsidRDefault="001F67C3" w:rsidP="001F67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AL-FARABI KAZAKH NATIONAL UNIVERSITY</w:t>
      </w:r>
    </w:p>
    <w:p w14:paraId="6B86B6A7" w14:textId="77777777" w:rsidR="001F67C3" w:rsidRDefault="001F67C3" w:rsidP="001F67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 xml:space="preserve">Department of International Relations </w:t>
      </w:r>
    </w:p>
    <w:p w14:paraId="2A1A13CA" w14:textId="77777777" w:rsidR="001F67C3" w:rsidRDefault="001F67C3" w:rsidP="001F67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Chair of Diplomatic Translation</w:t>
      </w:r>
    </w:p>
    <w:p w14:paraId="4575EE3F" w14:textId="77777777" w:rsidR="001F67C3" w:rsidRDefault="001F67C3" w:rsidP="001F67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Pr>
          <w:rFonts w:ascii="Times New Roman" w:hAnsi="Times New Roman" w:cs="Times New Roman"/>
          <w:b/>
          <w:bCs/>
          <w:color w:val="000000"/>
          <w:kern w:val="0"/>
          <w:lang w:val="en-US"/>
        </w:rPr>
        <w:t>Translation business in the field of international and legal relations</w:t>
      </w:r>
    </w:p>
    <w:p w14:paraId="5841B3C3" w14:textId="77777777" w:rsidR="001F67C3" w:rsidRDefault="001F67C3" w:rsidP="001F67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Pr>
          <w:rFonts w:ascii="Times New Roman" w:hAnsi="Times New Roman" w:cs="Times New Roman"/>
          <w:b/>
          <w:bCs/>
          <w:color w:val="000000"/>
          <w:kern w:val="0"/>
          <w:lang w:val="en-US"/>
        </w:rPr>
        <w:t>“</w:t>
      </w:r>
      <w:r w:rsidRPr="00FD6742">
        <w:rPr>
          <w:rFonts w:ascii="Times New Roman" w:hAnsi="Times New Roman" w:cs="Times New Roman"/>
          <w:b/>
          <w:bCs/>
          <w:color w:val="000000"/>
          <w:kern w:val="0"/>
        </w:rPr>
        <w:t>Pre-Translation Text Analysis and Linguoculturological Aspects of Translation</w:t>
      </w:r>
      <w:r>
        <w:rPr>
          <w:rFonts w:ascii="Times New Roman" w:hAnsi="Times New Roman" w:cs="Times New Roman"/>
          <w:b/>
          <w:bCs/>
          <w:color w:val="000000"/>
          <w:kern w:val="0"/>
          <w:lang w:val="en-US"/>
        </w:rPr>
        <w:t>”</w:t>
      </w:r>
    </w:p>
    <w:p w14:paraId="6B9A279D" w14:textId="77777777" w:rsidR="001F67C3" w:rsidRDefault="001F67C3" w:rsidP="001F67C3">
      <w:pPr>
        <w:jc w:val="center"/>
        <w:rPr>
          <w:rFonts w:ascii="Times New Roman" w:hAnsi="Times New Roman" w:cs="Times New Roman"/>
          <w:color w:val="000000"/>
          <w:kern w:val="0"/>
          <w:lang w:val="en-US"/>
        </w:rPr>
      </w:pPr>
      <w:r>
        <w:rPr>
          <w:rFonts w:ascii="Times New Roman" w:hAnsi="Times New Roman" w:cs="Times New Roman"/>
          <w:color w:val="000000"/>
          <w:kern w:val="0"/>
          <w:lang w:val="en-US"/>
        </w:rPr>
        <w:t>2024-2025 academic year, spring semester</w:t>
      </w:r>
    </w:p>
    <w:p w14:paraId="13EEA1D5" w14:textId="77777777" w:rsidR="001F67C3" w:rsidRDefault="001F67C3" w:rsidP="001F67C3">
      <w:pPr>
        <w:jc w:val="center"/>
        <w:rPr>
          <w:rFonts w:ascii="Times New Roman" w:hAnsi="Times New Roman" w:cs="Times New Roman"/>
          <w:color w:val="000000"/>
          <w:kern w:val="0"/>
          <w:lang w:val="en-US"/>
        </w:rPr>
      </w:pPr>
    </w:p>
    <w:p w14:paraId="44C31C28" w14:textId="46B2DF73" w:rsidR="001F67C3" w:rsidRPr="0060655E" w:rsidRDefault="001F67C3" w:rsidP="001F67C3">
      <w:pPr>
        <w:jc w:val="center"/>
        <w:rPr>
          <w:rFonts w:ascii="Times New Roman" w:hAnsi="Times New Roman" w:cs="Times New Roman"/>
          <w:color w:val="000000"/>
          <w:kern w:val="0"/>
          <w:lang w:val="en-US"/>
        </w:rPr>
      </w:pPr>
      <w:r w:rsidRPr="0060655E">
        <w:rPr>
          <w:rFonts w:ascii="Times New Roman" w:hAnsi="Times New Roman" w:cs="Times New Roman"/>
          <w:color w:val="000000"/>
          <w:kern w:val="0"/>
          <w:lang w:val="en-US"/>
        </w:rPr>
        <w:t xml:space="preserve">Lecture </w:t>
      </w:r>
      <w:r>
        <w:rPr>
          <w:rFonts w:ascii="Times New Roman" w:hAnsi="Times New Roman" w:cs="Times New Roman"/>
          <w:color w:val="000000"/>
          <w:kern w:val="0"/>
          <w:lang w:val="en-US"/>
        </w:rPr>
        <w:t>10</w:t>
      </w:r>
    </w:p>
    <w:p w14:paraId="0C1BF1B7" w14:textId="177E35BF" w:rsidR="001F67C3" w:rsidRPr="00973610" w:rsidRDefault="001F67C3" w:rsidP="001F67C3">
      <w:pPr>
        <w:rPr>
          <w:rFonts w:ascii="Times New Roman" w:hAnsi="Times New Roman" w:cs="Times New Roman"/>
          <w:bCs/>
          <w:lang w:val="en"/>
        </w:rPr>
      </w:pPr>
      <w:r>
        <w:rPr>
          <w:rFonts w:ascii="Times New Roman" w:hAnsi="Times New Roman" w:cs="Times New Roman"/>
          <w:bCs/>
          <w:lang w:val="en"/>
        </w:rPr>
        <w:t>Module</w:t>
      </w:r>
      <w:r w:rsidRPr="00973610">
        <w:rPr>
          <w:rFonts w:ascii="Times New Roman" w:hAnsi="Times New Roman" w:cs="Times New Roman"/>
          <w:bCs/>
          <w:lang w:val="en"/>
        </w:rPr>
        <w:t xml:space="preserve"> </w:t>
      </w:r>
      <w:r w:rsidR="00AB172C">
        <w:rPr>
          <w:rFonts w:ascii="Times New Roman" w:hAnsi="Times New Roman" w:cs="Times New Roman"/>
          <w:bCs/>
          <w:lang w:val="en"/>
        </w:rPr>
        <w:t>3</w:t>
      </w:r>
      <w:r>
        <w:rPr>
          <w:rFonts w:ascii="Times New Roman" w:hAnsi="Times New Roman" w:cs="Times New Roman"/>
          <w:bCs/>
          <w:lang w:val="en-US"/>
        </w:rPr>
        <w:t xml:space="preserve">: </w:t>
      </w:r>
      <w:r w:rsidRPr="00C1683B">
        <w:rPr>
          <w:rFonts w:ascii="Times New Roman" w:hAnsi="Times New Roman" w:cs="Times New Roman"/>
          <w:bCs/>
        </w:rPr>
        <w:t>The role and function of source-text analysis</w:t>
      </w:r>
    </w:p>
    <w:p w14:paraId="2714C263" w14:textId="2AA0CF25" w:rsidR="001F67C3" w:rsidRPr="00692F71" w:rsidRDefault="001F67C3" w:rsidP="001F67C3">
      <w:pPr>
        <w:rPr>
          <w:rFonts w:ascii="Times New Roman" w:hAnsi="Times New Roman" w:cs="Times New Roman"/>
          <w:lang w:val="en-US"/>
        </w:rPr>
      </w:pPr>
      <w:r w:rsidRPr="00973610">
        <w:rPr>
          <w:rFonts w:ascii="Times New Roman" w:hAnsi="Times New Roman" w:cs="Times New Roman"/>
          <w:lang w:val="en-US"/>
        </w:rPr>
        <w:t xml:space="preserve">Lecture </w:t>
      </w:r>
      <w:r>
        <w:rPr>
          <w:rFonts w:ascii="Times New Roman" w:hAnsi="Times New Roman" w:cs="Times New Roman"/>
          <w:lang w:val="en-US"/>
        </w:rPr>
        <w:t xml:space="preserve">10: </w:t>
      </w:r>
      <w:r w:rsidRPr="001F67C3">
        <w:rPr>
          <w:rFonts w:ascii="Times New Roman" w:hAnsi="Times New Roman" w:cs="Times New Roman"/>
          <w:bCs/>
        </w:rPr>
        <w:t>Phases of the translation process</w:t>
      </w:r>
    </w:p>
    <w:p w14:paraId="14DA4955" w14:textId="77777777" w:rsidR="001F67C3" w:rsidRPr="001F67C3" w:rsidRDefault="001F67C3" w:rsidP="001F67C3">
      <w:pPr>
        <w:rPr>
          <w:rFonts w:ascii="Times New Roman" w:hAnsi="Times New Roman" w:cs="Times New Roman"/>
        </w:rPr>
      </w:pPr>
      <w:r w:rsidRPr="001F67C3">
        <w:rPr>
          <w:rFonts w:ascii="Times New Roman" w:hAnsi="Times New Roman" w:cs="Times New Roman"/>
        </w:rPr>
        <w:t xml:space="preserve">Now, where does source-text analysis with its particular functions fit into the translation process? </w:t>
      </w:r>
    </w:p>
    <w:p w14:paraId="153C01DF" w14:textId="2AA2FA4B" w:rsidR="001F67C3" w:rsidRDefault="001F67C3" w:rsidP="001F67C3">
      <w:pPr>
        <w:rPr>
          <w:rFonts w:ascii="Times New Roman" w:hAnsi="Times New Roman" w:cs="Times New Roman"/>
        </w:rPr>
      </w:pPr>
      <w:r w:rsidRPr="001F67C3">
        <w:rPr>
          <w:rFonts w:ascii="Times New Roman" w:hAnsi="Times New Roman" w:cs="Times New Roman"/>
        </w:rPr>
        <w:t xml:space="preserve">In translation studies, the translation process is usually repre- sented either in a two-phase or in a three-phase model. After a short explanation of these two models I shall present my own view of the translation process which I call “looping model”. In my opinion trans- lation is not a linear, progressive process leading from a starting point S (= ST) to a target point T (= TT), but a circular, basically recursive process comprising an indefinite number of feedback loops, in which it is possible and even advisable to return to earlier stages of the anaysis. </w:t>
      </w:r>
    </w:p>
    <w:p w14:paraId="7FD2A95D" w14:textId="77777777" w:rsidR="001F67C3" w:rsidRPr="001F67C3" w:rsidRDefault="001F67C3" w:rsidP="001F67C3">
      <w:pPr>
        <w:rPr>
          <w:rFonts w:ascii="Times New Roman" w:hAnsi="Times New Roman" w:cs="Times New Roman"/>
        </w:rPr>
      </w:pPr>
      <w:r w:rsidRPr="001F67C3">
        <w:rPr>
          <w:rFonts w:ascii="Times New Roman" w:hAnsi="Times New Roman" w:cs="Times New Roman"/>
        </w:rPr>
        <w:t xml:space="preserve">The two-phase model </w:t>
      </w:r>
    </w:p>
    <w:p w14:paraId="4FB85A3B" w14:textId="4838D891" w:rsidR="001F67C3" w:rsidRPr="001F67C3" w:rsidRDefault="001F67C3" w:rsidP="001F67C3">
      <w:pPr>
        <w:rPr>
          <w:rFonts w:ascii="Times New Roman" w:hAnsi="Times New Roman" w:cs="Times New Roman"/>
        </w:rPr>
      </w:pPr>
      <w:r w:rsidRPr="001F67C3">
        <w:rPr>
          <w:rFonts w:ascii="Times New Roman" w:hAnsi="Times New Roman" w:cs="Times New Roman"/>
        </w:rPr>
        <w:t xml:space="preserve">This model represents translation as a process consisting of two chro- nologically sequential phases, namely analysis (in other terminologies, decoding or comprehension phase) and synthesis (encoding, reconstruction or reverbalization phase). In the first phase, the translator reads the source text, analysing all its relevant aspects (Wilss 1982: 80 speaks of the “SLT identification step”). In the second phase, the ST meaning or sense is reverbalized in the target language. This means that by using meaning and sense as a tertium comparationis, the trans- lator chooses the corresponding TL signs to match the SL signs. </w:t>
      </w:r>
    </w:p>
    <w:p w14:paraId="00EEC430" w14:textId="77777777" w:rsidR="001F67C3" w:rsidRPr="001F67C3" w:rsidRDefault="001F67C3" w:rsidP="001F67C3">
      <w:pPr>
        <w:rPr>
          <w:rFonts w:ascii="Times New Roman" w:hAnsi="Times New Roman" w:cs="Times New Roman"/>
        </w:rPr>
      </w:pPr>
      <w:r w:rsidRPr="001F67C3">
        <w:rPr>
          <w:rFonts w:ascii="Times New Roman" w:hAnsi="Times New Roman" w:cs="Times New Roman"/>
        </w:rPr>
        <w:t xml:space="preserve">The three-phase model </w:t>
      </w:r>
    </w:p>
    <w:p w14:paraId="6048BF23" w14:textId="6F71D0C1" w:rsidR="001F67C3" w:rsidRPr="00C1683B" w:rsidRDefault="001F67C3" w:rsidP="001F67C3">
      <w:pPr>
        <w:rPr>
          <w:rFonts w:ascii="Times New Roman" w:hAnsi="Times New Roman" w:cs="Times New Roman"/>
        </w:rPr>
      </w:pPr>
      <w:r w:rsidRPr="001F67C3">
        <w:rPr>
          <w:rFonts w:ascii="Times New Roman" w:hAnsi="Times New Roman" w:cs="Times New Roman"/>
        </w:rPr>
        <w:t xml:space="preserve">The intermediate phase for transfer operations, which is not present in the two-phase model, is inserted between the comprehension phase and the reconstruction phase in the three-phase model, so that the translation process is divided into three steps analysis (decoding, com- prehension phase), transfer (transcoding), and synthesis (recoding). </w:t>
      </w:r>
    </w:p>
    <w:p w14:paraId="61D98837" w14:textId="77777777" w:rsidR="001F67C3" w:rsidRPr="00692BDA" w:rsidRDefault="001F67C3" w:rsidP="001F67C3">
      <w:pPr>
        <w:rPr>
          <w:rFonts w:ascii="Times New Roman" w:hAnsi="Times New Roman" w:cs="Times New Roman"/>
        </w:rPr>
      </w:pPr>
      <w:r w:rsidRPr="00692F71">
        <w:rPr>
          <w:rFonts w:ascii="Times New Roman" w:hAnsi="Times New Roman" w:cs="Times New Roman"/>
          <w:lang w:val="en"/>
        </w:rPr>
        <w:t>References</w:t>
      </w:r>
      <w:r w:rsidRPr="00692F71">
        <w:rPr>
          <w:rFonts w:ascii="Times New Roman" w:hAnsi="Times New Roman" w:cs="Times New Roman"/>
          <w:lang w:val="ru-RU"/>
        </w:rPr>
        <w:t xml:space="preserve"> </w:t>
      </w:r>
    </w:p>
    <w:p w14:paraId="714B9266" w14:textId="77777777" w:rsidR="001F67C3" w:rsidRPr="003B40CF" w:rsidRDefault="001F67C3" w:rsidP="001F67C3">
      <w:pPr>
        <w:numPr>
          <w:ilvl w:val="0"/>
          <w:numId w:val="1"/>
        </w:numPr>
        <w:rPr>
          <w:rFonts w:ascii="Times New Roman" w:hAnsi="Times New Roman" w:cs="Times New Roman"/>
        </w:rPr>
      </w:pPr>
      <w:r w:rsidRPr="003B40CF">
        <w:rPr>
          <w:rFonts w:ascii="Times New Roman" w:hAnsi="Times New Roman" w:cs="Times New Roman"/>
        </w:rPr>
        <w:t>Nord, C.; Sparrow, P.Text Analysis in Translation: Theory, Methodology and Didactic Application of a Model for Translation-Oriented Text Analysis. Amsterdam-New York: 1991, 280 p.</w:t>
      </w:r>
    </w:p>
    <w:p w14:paraId="7B3C4CE3" w14:textId="77777777" w:rsidR="001F67C3" w:rsidRPr="00692F71" w:rsidRDefault="001F67C3" w:rsidP="001F67C3">
      <w:pPr>
        <w:numPr>
          <w:ilvl w:val="0"/>
          <w:numId w:val="1"/>
        </w:numPr>
        <w:rPr>
          <w:rFonts w:ascii="Times New Roman" w:hAnsi="Times New Roman" w:cs="Times New Roman"/>
          <w:b/>
          <w:bCs/>
        </w:rPr>
      </w:pPr>
      <w:r w:rsidRPr="00692F71">
        <w:rPr>
          <w:rFonts w:ascii="Times New Roman" w:hAnsi="Times New Roman" w:cs="Times New Roman"/>
          <w:lang w:val="en-US"/>
        </w:rPr>
        <w:lastRenderedPageBreak/>
        <w:t xml:space="preserve">Gile D. </w:t>
      </w:r>
      <w:r w:rsidRPr="00692F71">
        <w:rPr>
          <w:rFonts w:ascii="Times New Roman" w:hAnsi="Times New Roman" w:cs="Times New Roman"/>
        </w:rPr>
        <w:t>Basic Concepts and Models for Interpreter and Translator Training</w:t>
      </w:r>
      <w:r w:rsidRPr="00692F71">
        <w:rPr>
          <w:rFonts w:ascii="Times New Roman" w:hAnsi="Times New Roman" w:cs="Times New Roman"/>
          <w:lang w:val="en-US"/>
        </w:rPr>
        <w:t xml:space="preserve">, </w:t>
      </w:r>
      <w:r w:rsidRPr="00692F71">
        <w:rPr>
          <w:rFonts w:ascii="Times New Roman" w:hAnsi="Times New Roman" w:cs="Times New Roman"/>
          <w:lang w:val="en"/>
        </w:rPr>
        <w:t xml:space="preserve">John Benjamins Publishing, </w:t>
      </w:r>
      <w:r w:rsidRPr="00692F71">
        <w:rPr>
          <w:rFonts w:ascii="Times New Roman" w:hAnsi="Times New Roman" w:cs="Times New Roman"/>
          <w:lang w:val="en-US"/>
        </w:rPr>
        <w:t>2009 – 283 p.</w:t>
      </w:r>
    </w:p>
    <w:p w14:paraId="535E87A4" w14:textId="77777777" w:rsidR="001F67C3" w:rsidRPr="00692F71" w:rsidRDefault="001F67C3" w:rsidP="001F67C3">
      <w:pPr>
        <w:pStyle w:val="ListParagraph"/>
        <w:numPr>
          <w:ilvl w:val="0"/>
          <w:numId w:val="1"/>
        </w:numPr>
        <w:rPr>
          <w:rFonts w:ascii="Times New Roman" w:hAnsi="Times New Roman" w:cs="Times New Roman"/>
        </w:rPr>
      </w:pPr>
      <w:r w:rsidRPr="00692F71">
        <w:rPr>
          <w:rFonts w:ascii="Times New Roman" w:hAnsi="Times New Roman" w:cs="Times New Roman"/>
        </w:rPr>
        <w:t xml:space="preserve">Маслова В. А. Введение в лингвокультурологию. -- М., 1997. </w:t>
      </w:r>
    </w:p>
    <w:p w14:paraId="6C867D0F" w14:textId="77777777" w:rsidR="001F67C3" w:rsidRPr="00692F71" w:rsidRDefault="001F67C3" w:rsidP="001F67C3">
      <w:pPr>
        <w:pStyle w:val="ListParagraph"/>
        <w:numPr>
          <w:ilvl w:val="0"/>
          <w:numId w:val="1"/>
        </w:numPr>
        <w:rPr>
          <w:rFonts w:ascii="Times New Roman" w:hAnsi="Times New Roman" w:cs="Times New Roman"/>
        </w:rPr>
      </w:pPr>
      <w:r w:rsidRPr="00692F71">
        <w:rPr>
          <w:rFonts w:ascii="Times New Roman" w:hAnsi="Times New Roman" w:cs="Times New Roman"/>
        </w:rPr>
        <w:t xml:space="preserve">Серио П. В поисках четвертой парадигмы // Философия языка: в границах и вне границ. Вып. 1. -- Харьков, 1993. </w:t>
      </w:r>
    </w:p>
    <w:p w14:paraId="7E78AA85" w14:textId="77777777" w:rsidR="001F67C3" w:rsidRPr="00692F71" w:rsidRDefault="001F67C3" w:rsidP="001F67C3">
      <w:pPr>
        <w:ind w:left="720"/>
        <w:rPr>
          <w:b/>
          <w:bCs/>
        </w:rPr>
      </w:pPr>
    </w:p>
    <w:p w14:paraId="7632BD1B" w14:textId="77777777" w:rsidR="001F67C3" w:rsidRPr="00692F71" w:rsidRDefault="001F67C3" w:rsidP="001F67C3"/>
    <w:p w14:paraId="138D9A57" w14:textId="77777777" w:rsidR="001F67C3" w:rsidRDefault="001F67C3" w:rsidP="001F67C3"/>
    <w:p w14:paraId="3A66B3E1" w14:textId="77777777" w:rsidR="001F67C3" w:rsidRDefault="001F67C3" w:rsidP="001F67C3"/>
    <w:p w14:paraId="110F8207" w14:textId="77777777" w:rsidR="001F67C3" w:rsidRDefault="001F67C3" w:rsidP="001F67C3"/>
    <w:p w14:paraId="1AFBFE5E" w14:textId="77777777" w:rsidR="001F67C3" w:rsidRDefault="001F67C3" w:rsidP="001F67C3"/>
    <w:p w14:paraId="505A1BFD" w14:textId="77777777" w:rsidR="001F67C3" w:rsidRDefault="001F67C3" w:rsidP="001F67C3"/>
    <w:p w14:paraId="2BF08976" w14:textId="77777777" w:rsidR="001F67C3" w:rsidRDefault="001F67C3" w:rsidP="001F67C3"/>
    <w:p w14:paraId="45D63175" w14:textId="77777777" w:rsidR="001F67C3" w:rsidRDefault="001F67C3" w:rsidP="001F67C3"/>
    <w:p w14:paraId="45343B2E" w14:textId="77777777" w:rsidR="001F67C3" w:rsidRDefault="001F67C3" w:rsidP="001F67C3"/>
    <w:p w14:paraId="0C1EAF1C" w14:textId="77777777" w:rsidR="001F67C3" w:rsidRDefault="001F67C3"/>
    <w:sectPr w:rsidR="001F67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875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7C3"/>
    <w:rsid w:val="001F67C3"/>
    <w:rsid w:val="00AB172C"/>
    <w:rsid w:val="00DE716D"/>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34501B06"/>
  <w15:chartTrackingRefBased/>
  <w15:docId w15:val="{34C8E755-07D7-534B-9280-C77CFD75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7C3"/>
  </w:style>
  <w:style w:type="paragraph" w:styleId="Heading1">
    <w:name w:val="heading 1"/>
    <w:basedOn w:val="Normal"/>
    <w:next w:val="Normal"/>
    <w:link w:val="Heading1Char"/>
    <w:uiPriority w:val="9"/>
    <w:qFormat/>
    <w:rsid w:val="001F6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6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67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67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67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67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7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7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7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7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67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67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67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67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67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7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7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7C3"/>
    <w:rPr>
      <w:rFonts w:eastAsiaTheme="majorEastAsia" w:cstheme="majorBidi"/>
      <w:color w:val="272727" w:themeColor="text1" w:themeTint="D8"/>
    </w:rPr>
  </w:style>
  <w:style w:type="paragraph" w:styleId="Title">
    <w:name w:val="Title"/>
    <w:basedOn w:val="Normal"/>
    <w:next w:val="Normal"/>
    <w:link w:val="TitleChar"/>
    <w:uiPriority w:val="10"/>
    <w:qFormat/>
    <w:rsid w:val="001F6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7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7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7C3"/>
    <w:pPr>
      <w:spacing w:before="160"/>
      <w:jc w:val="center"/>
    </w:pPr>
    <w:rPr>
      <w:i/>
      <w:iCs/>
      <w:color w:val="404040" w:themeColor="text1" w:themeTint="BF"/>
    </w:rPr>
  </w:style>
  <w:style w:type="character" w:customStyle="1" w:styleId="QuoteChar">
    <w:name w:val="Quote Char"/>
    <w:basedOn w:val="DefaultParagraphFont"/>
    <w:link w:val="Quote"/>
    <w:uiPriority w:val="29"/>
    <w:rsid w:val="001F67C3"/>
    <w:rPr>
      <w:i/>
      <w:iCs/>
      <w:color w:val="404040" w:themeColor="text1" w:themeTint="BF"/>
    </w:rPr>
  </w:style>
  <w:style w:type="paragraph" w:styleId="ListParagraph">
    <w:name w:val="List Paragraph"/>
    <w:basedOn w:val="Normal"/>
    <w:uiPriority w:val="34"/>
    <w:qFormat/>
    <w:rsid w:val="001F67C3"/>
    <w:pPr>
      <w:ind w:left="720"/>
      <w:contextualSpacing/>
    </w:pPr>
  </w:style>
  <w:style w:type="character" w:styleId="IntenseEmphasis">
    <w:name w:val="Intense Emphasis"/>
    <w:basedOn w:val="DefaultParagraphFont"/>
    <w:uiPriority w:val="21"/>
    <w:qFormat/>
    <w:rsid w:val="001F67C3"/>
    <w:rPr>
      <w:i/>
      <w:iCs/>
      <w:color w:val="0F4761" w:themeColor="accent1" w:themeShade="BF"/>
    </w:rPr>
  </w:style>
  <w:style w:type="paragraph" w:styleId="IntenseQuote">
    <w:name w:val="Intense Quote"/>
    <w:basedOn w:val="Normal"/>
    <w:next w:val="Normal"/>
    <w:link w:val="IntenseQuoteChar"/>
    <w:uiPriority w:val="30"/>
    <w:qFormat/>
    <w:rsid w:val="001F6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67C3"/>
    <w:rPr>
      <w:i/>
      <w:iCs/>
      <w:color w:val="0F4761" w:themeColor="accent1" w:themeShade="BF"/>
    </w:rPr>
  </w:style>
  <w:style w:type="character" w:styleId="IntenseReference">
    <w:name w:val="Intense Reference"/>
    <w:basedOn w:val="DefaultParagraphFont"/>
    <w:uiPriority w:val="32"/>
    <w:qFormat/>
    <w:rsid w:val="001F67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1660">
      <w:bodyDiv w:val="1"/>
      <w:marLeft w:val="0"/>
      <w:marRight w:val="0"/>
      <w:marTop w:val="0"/>
      <w:marBottom w:val="0"/>
      <w:divBdr>
        <w:top w:val="none" w:sz="0" w:space="0" w:color="auto"/>
        <w:left w:val="none" w:sz="0" w:space="0" w:color="auto"/>
        <w:bottom w:val="none" w:sz="0" w:space="0" w:color="auto"/>
        <w:right w:val="none" w:sz="0" w:space="0" w:color="auto"/>
      </w:divBdr>
      <w:divsChild>
        <w:div w:id="1394348100">
          <w:marLeft w:val="0"/>
          <w:marRight w:val="0"/>
          <w:marTop w:val="0"/>
          <w:marBottom w:val="0"/>
          <w:divBdr>
            <w:top w:val="none" w:sz="0" w:space="0" w:color="auto"/>
            <w:left w:val="none" w:sz="0" w:space="0" w:color="auto"/>
            <w:bottom w:val="none" w:sz="0" w:space="0" w:color="auto"/>
            <w:right w:val="none" w:sz="0" w:space="0" w:color="auto"/>
          </w:divBdr>
          <w:divsChild>
            <w:div w:id="117996685">
              <w:marLeft w:val="0"/>
              <w:marRight w:val="0"/>
              <w:marTop w:val="0"/>
              <w:marBottom w:val="0"/>
              <w:divBdr>
                <w:top w:val="none" w:sz="0" w:space="0" w:color="auto"/>
                <w:left w:val="none" w:sz="0" w:space="0" w:color="auto"/>
                <w:bottom w:val="none" w:sz="0" w:space="0" w:color="auto"/>
                <w:right w:val="none" w:sz="0" w:space="0" w:color="auto"/>
              </w:divBdr>
              <w:divsChild>
                <w:div w:id="30816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195972">
      <w:bodyDiv w:val="1"/>
      <w:marLeft w:val="0"/>
      <w:marRight w:val="0"/>
      <w:marTop w:val="0"/>
      <w:marBottom w:val="0"/>
      <w:divBdr>
        <w:top w:val="none" w:sz="0" w:space="0" w:color="auto"/>
        <w:left w:val="none" w:sz="0" w:space="0" w:color="auto"/>
        <w:bottom w:val="none" w:sz="0" w:space="0" w:color="auto"/>
        <w:right w:val="none" w:sz="0" w:space="0" w:color="auto"/>
      </w:divBdr>
      <w:divsChild>
        <w:div w:id="305016348">
          <w:marLeft w:val="0"/>
          <w:marRight w:val="0"/>
          <w:marTop w:val="0"/>
          <w:marBottom w:val="0"/>
          <w:divBdr>
            <w:top w:val="none" w:sz="0" w:space="0" w:color="auto"/>
            <w:left w:val="none" w:sz="0" w:space="0" w:color="auto"/>
            <w:bottom w:val="none" w:sz="0" w:space="0" w:color="auto"/>
            <w:right w:val="none" w:sz="0" w:space="0" w:color="auto"/>
          </w:divBdr>
          <w:divsChild>
            <w:div w:id="1781759185">
              <w:marLeft w:val="0"/>
              <w:marRight w:val="0"/>
              <w:marTop w:val="0"/>
              <w:marBottom w:val="0"/>
              <w:divBdr>
                <w:top w:val="none" w:sz="0" w:space="0" w:color="auto"/>
                <w:left w:val="none" w:sz="0" w:space="0" w:color="auto"/>
                <w:bottom w:val="none" w:sz="0" w:space="0" w:color="auto"/>
                <w:right w:val="none" w:sz="0" w:space="0" w:color="auto"/>
              </w:divBdr>
              <w:divsChild>
                <w:div w:id="48844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707404">
      <w:bodyDiv w:val="1"/>
      <w:marLeft w:val="0"/>
      <w:marRight w:val="0"/>
      <w:marTop w:val="0"/>
      <w:marBottom w:val="0"/>
      <w:divBdr>
        <w:top w:val="none" w:sz="0" w:space="0" w:color="auto"/>
        <w:left w:val="none" w:sz="0" w:space="0" w:color="auto"/>
        <w:bottom w:val="none" w:sz="0" w:space="0" w:color="auto"/>
        <w:right w:val="none" w:sz="0" w:space="0" w:color="auto"/>
      </w:divBdr>
      <w:divsChild>
        <w:div w:id="722483295">
          <w:marLeft w:val="0"/>
          <w:marRight w:val="0"/>
          <w:marTop w:val="0"/>
          <w:marBottom w:val="0"/>
          <w:divBdr>
            <w:top w:val="none" w:sz="0" w:space="0" w:color="auto"/>
            <w:left w:val="none" w:sz="0" w:space="0" w:color="auto"/>
            <w:bottom w:val="none" w:sz="0" w:space="0" w:color="auto"/>
            <w:right w:val="none" w:sz="0" w:space="0" w:color="auto"/>
          </w:divBdr>
          <w:divsChild>
            <w:div w:id="848254463">
              <w:marLeft w:val="0"/>
              <w:marRight w:val="0"/>
              <w:marTop w:val="0"/>
              <w:marBottom w:val="0"/>
              <w:divBdr>
                <w:top w:val="none" w:sz="0" w:space="0" w:color="auto"/>
                <w:left w:val="none" w:sz="0" w:space="0" w:color="auto"/>
                <w:bottom w:val="none" w:sz="0" w:space="0" w:color="auto"/>
                <w:right w:val="none" w:sz="0" w:space="0" w:color="auto"/>
              </w:divBdr>
              <w:divsChild>
                <w:div w:id="13672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4382">
      <w:bodyDiv w:val="1"/>
      <w:marLeft w:val="0"/>
      <w:marRight w:val="0"/>
      <w:marTop w:val="0"/>
      <w:marBottom w:val="0"/>
      <w:divBdr>
        <w:top w:val="none" w:sz="0" w:space="0" w:color="auto"/>
        <w:left w:val="none" w:sz="0" w:space="0" w:color="auto"/>
        <w:bottom w:val="none" w:sz="0" w:space="0" w:color="auto"/>
        <w:right w:val="none" w:sz="0" w:space="0" w:color="auto"/>
      </w:divBdr>
      <w:divsChild>
        <w:div w:id="963265776">
          <w:marLeft w:val="0"/>
          <w:marRight w:val="0"/>
          <w:marTop w:val="0"/>
          <w:marBottom w:val="0"/>
          <w:divBdr>
            <w:top w:val="none" w:sz="0" w:space="0" w:color="auto"/>
            <w:left w:val="none" w:sz="0" w:space="0" w:color="auto"/>
            <w:bottom w:val="none" w:sz="0" w:space="0" w:color="auto"/>
            <w:right w:val="none" w:sz="0" w:space="0" w:color="auto"/>
          </w:divBdr>
          <w:divsChild>
            <w:div w:id="616253647">
              <w:marLeft w:val="0"/>
              <w:marRight w:val="0"/>
              <w:marTop w:val="0"/>
              <w:marBottom w:val="0"/>
              <w:divBdr>
                <w:top w:val="none" w:sz="0" w:space="0" w:color="auto"/>
                <w:left w:val="none" w:sz="0" w:space="0" w:color="auto"/>
                <w:bottom w:val="none" w:sz="0" w:space="0" w:color="auto"/>
                <w:right w:val="none" w:sz="0" w:space="0" w:color="auto"/>
              </w:divBdr>
              <w:divsChild>
                <w:div w:id="144507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25720">
      <w:bodyDiv w:val="1"/>
      <w:marLeft w:val="0"/>
      <w:marRight w:val="0"/>
      <w:marTop w:val="0"/>
      <w:marBottom w:val="0"/>
      <w:divBdr>
        <w:top w:val="none" w:sz="0" w:space="0" w:color="auto"/>
        <w:left w:val="none" w:sz="0" w:space="0" w:color="auto"/>
        <w:bottom w:val="none" w:sz="0" w:space="0" w:color="auto"/>
        <w:right w:val="none" w:sz="0" w:space="0" w:color="auto"/>
      </w:divBdr>
      <w:divsChild>
        <w:div w:id="1037631504">
          <w:marLeft w:val="0"/>
          <w:marRight w:val="0"/>
          <w:marTop w:val="0"/>
          <w:marBottom w:val="0"/>
          <w:divBdr>
            <w:top w:val="none" w:sz="0" w:space="0" w:color="auto"/>
            <w:left w:val="none" w:sz="0" w:space="0" w:color="auto"/>
            <w:bottom w:val="none" w:sz="0" w:space="0" w:color="auto"/>
            <w:right w:val="none" w:sz="0" w:space="0" w:color="auto"/>
          </w:divBdr>
          <w:divsChild>
            <w:div w:id="1501190472">
              <w:marLeft w:val="0"/>
              <w:marRight w:val="0"/>
              <w:marTop w:val="0"/>
              <w:marBottom w:val="0"/>
              <w:divBdr>
                <w:top w:val="none" w:sz="0" w:space="0" w:color="auto"/>
                <w:left w:val="none" w:sz="0" w:space="0" w:color="auto"/>
                <w:bottom w:val="none" w:sz="0" w:space="0" w:color="auto"/>
                <w:right w:val="none" w:sz="0" w:space="0" w:color="auto"/>
              </w:divBdr>
              <w:divsChild>
                <w:div w:id="30647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171016">
      <w:bodyDiv w:val="1"/>
      <w:marLeft w:val="0"/>
      <w:marRight w:val="0"/>
      <w:marTop w:val="0"/>
      <w:marBottom w:val="0"/>
      <w:divBdr>
        <w:top w:val="none" w:sz="0" w:space="0" w:color="auto"/>
        <w:left w:val="none" w:sz="0" w:space="0" w:color="auto"/>
        <w:bottom w:val="none" w:sz="0" w:space="0" w:color="auto"/>
        <w:right w:val="none" w:sz="0" w:space="0" w:color="auto"/>
      </w:divBdr>
      <w:divsChild>
        <w:div w:id="768351991">
          <w:marLeft w:val="0"/>
          <w:marRight w:val="0"/>
          <w:marTop w:val="0"/>
          <w:marBottom w:val="0"/>
          <w:divBdr>
            <w:top w:val="none" w:sz="0" w:space="0" w:color="auto"/>
            <w:left w:val="none" w:sz="0" w:space="0" w:color="auto"/>
            <w:bottom w:val="none" w:sz="0" w:space="0" w:color="auto"/>
            <w:right w:val="none" w:sz="0" w:space="0" w:color="auto"/>
          </w:divBdr>
          <w:divsChild>
            <w:div w:id="87047514">
              <w:marLeft w:val="0"/>
              <w:marRight w:val="0"/>
              <w:marTop w:val="0"/>
              <w:marBottom w:val="0"/>
              <w:divBdr>
                <w:top w:val="none" w:sz="0" w:space="0" w:color="auto"/>
                <w:left w:val="none" w:sz="0" w:space="0" w:color="auto"/>
                <w:bottom w:val="none" w:sz="0" w:space="0" w:color="auto"/>
                <w:right w:val="none" w:sz="0" w:space="0" w:color="auto"/>
              </w:divBdr>
              <w:divsChild>
                <w:div w:id="17810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386</Words>
  <Characters>2206</Characters>
  <Application>Microsoft Office Word</Application>
  <DocSecurity>0</DocSecurity>
  <Lines>18</Lines>
  <Paragraphs>5</Paragraphs>
  <ScaleCrop>false</ScaleCrop>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Бекова Жансая</cp:lastModifiedBy>
  <cp:revision>2</cp:revision>
  <dcterms:created xsi:type="dcterms:W3CDTF">2025-01-17T09:25:00Z</dcterms:created>
  <dcterms:modified xsi:type="dcterms:W3CDTF">2025-01-17T09:48:00Z</dcterms:modified>
</cp:coreProperties>
</file>